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D22CC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tr w:rsidR="004C6003" w:rsidRPr="00F07424" w:rsidTr="00057670">
        <w:trPr>
          <w:trHeight w:val="1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Default="00D57C31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Урна круглая дер</w:t>
            </w:r>
            <w:r>
              <w:rPr>
                <w:b/>
                <w:bCs/>
                <w:sz w:val="22"/>
                <w:szCs w:val="22"/>
              </w:rPr>
              <w:t>е</w:t>
            </w:r>
            <w:r>
              <w:rPr>
                <w:b/>
                <w:bCs/>
                <w:sz w:val="22"/>
                <w:szCs w:val="22"/>
              </w:rPr>
              <w:t xml:space="preserve">вянная на </w:t>
            </w:r>
            <w:proofErr w:type="gramStart"/>
            <w:r>
              <w:rPr>
                <w:b/>
                <w:bCs/>
                <w:sz w:val="22"/>
                <w:szCs w:val="22"/>
              </w:rPr>
              <w:t>ж/б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осн</w:t>
            </w:r>
            <w:r>
              <w:rPr>
                <w:b/>
                <w:bCs/>
                <w:sz w:val="22"/>
                <w:szCs w:val="22"/>
              </w:rPr>
              <w:t>о</w:t>
            </w:r>
            <w:r>
              <w:rPr>
                <w:b/>
                <w:bCs/>
                <w:sz w:val="22"/>
                <w:szCs w:val="22"/>
              </w:rPr>
              <w:t>вании</w:t>
            </w:r>
          </w:p>
          <w:p w:rsidR="00D74A8E" w:rsidRDefault="00D74A8E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МФ </w:t>
            </w:r>
            <w:r w:rsidR="003037D0">
              <w:rPr>
                <w:b/>
                <w:bCs/>
                <w:sz w:val="22"/>
                <w:szCs w:val="22"/>
              </w:rPr>
              <w:t>6.0</w:t>
            </w:r>
            <w:r w:rsidR="00D57C31">
              <w:rPr>
                <w:b/>
                <w:bCs/>
                <w:sz w:val="22"/>
                <w:szCs w:val="22"/>
              </w:rPr>
              <w:t>6</w:t>
            </w:r>
            <w:r w:rsidR="000B1641">
              <w:rPr>
                <w:b/>
                <w:bCs/>
                <w:sz w:val="22"/>
                <w:szCs w:val="22"/>
              </w:rPr>
              <w:t>5</w:t>
            </w:r>
          </w:p>
          <w:p w:rsidR="00552F34" w:rsidRPr="00E91D54" w:rsidRDefault="00552F34" w:rsidP="00093104">
            <w:pPr>
              <w:snapToGrid w:val="0"/>
              <w:jc w:val="center"/>
              <w:rPr>
                <w:b/>
                <w:bCs/>
              </w:rPr>
            </w:pPr>
            <w:r w:rsidRPr="00552F34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007984" cy="1021717"/>
                  <wp:effectExtent l="19050" t="0" r="1666" b="0"/>
                  <wp:docPr id="2" name="Рисунок 1" descr="\\SLAVA\SharedDocs\Каталог готовое\МФ\МФ 4.02\МФ 4.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МФ\МФ 4.02\МФ 4.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984" cy="1021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4C6003" w:rsidRPr="00117EAC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от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D57C31" w:rsidP="00093104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67</w:t>
            </w:r>
            <w:r w:rsidR="003037D0">
              <w:rPr>
                <w:bCs/>
                <w:color w:val="000000"/>
                <w:sz w:val="22"/>
                <w:szCs w:val="22"/>
              </w:rPr>
              <w:t>0</w:t>
            </w:r>
            <w:r w:rsidR="004C6003" w:rsidRPr="00E91D54">
              <w:rPr>
                <w:bCs/>
                <w:color w:val="000000"/>
                <w:sz w:val="22"/>
                <w:szCs w:val="22"/>
              </w:rPr>
              <w:t xml:space="preserve"> (± 10 мм)</w:t>
            </w:r>
          </w:p>
        </w:tc>
      </w:tr>
      <w:tr w:rsidR="004C6003" w:rsidRPr="00117EAC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D57C31" w:rsidP="000B164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43</w:t>
            </w:r>
            <w:r w:rsidR="000B1641">
              <w:rPr>
                <w:bCs/>
                <w:color w:val="000000"/>
                <w:sz w:val="22"/>
                <w:szCs w:val="22"/>
              </w:rPr>
              <w:t>0</w:t>
            </w:r>
            <w:r w:rsidR="004C6003" w:rsidRPr="00E91D54">
              <w:rPr>
                <w:bCs/>
                <w:color w:val="000000"/>
                <w:sz w:val="22"/>
                <w:szCs w:val="22"/>
              </w:rPr>
              <w:t xml:space="preserve"> (± 10мм)</w:t>
            </w:r>
          </w:p>
        </w:tc>
      </w:tr>
      <w:tr w:rsidR="004C6003" w:rsidRPr="00117EAC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0B1641" w:rsidP="000B1641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  <w:r w:rsidR="00D57C31">
              <w:rPr>
                <w:bCs/>
                <w:color w:val="000000"/>
                <w:sz w:val="22"/>
                <w:szCs w:val="22"/>
              </w:rPr>
              <w:t>3</w:t>
            </w:r>
            <w:r w:rsidR="003037D0">
              <w:rPr>
                <w:bCs/>
                <w:color w:val="000000"/>
                <w:sz w:val="22"/>
                <w:szCs w:val="22"/>
              </w:rPr>
              <w:t>0</w:t>
            </w:r>
            <w:r w:rsidR="004C6003" w:rsidRPr="00E91D54">
              <w:rPr>
                <w:bCs/>
                <w:color w:val="000000"/>
                <w:sz w:val="22"/>
                <w:szCs w:val="22"/>
              </w:rPr>
              <w:t xml:space="preserve"> (± 10мм)</w:t>
            </w:r>
          </w:p>
        </w:tc>
      </w:tr>
      <w:tr w:rsidR="004C6003" w:rsidRPr="0078107B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  <w:color w:val="FF0000"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  <w:r w:rsidR="00093104" w:rsidRPr="00521431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4C6003" w:rsidRPr="004B1849" w:rsidTr="00D57C31">
        <w:trPr>
          <w:trHeight w:val="5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D57C31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Каркас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832E26" w:rsidRDefault="00D57C31" w:rsidP="00D57C3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Должен быть выполнен из металлической</w:t>
            </w:r>
            <w:r w:rsidR="00832E26" w:rsidRPr="00832E2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полосы  то</w:t>
            </w:r>
            <w:r>
              <w:rPr>
                <w:color w:val="000000"/>
                <w:sz w:val="22"/>
                <w:szCs w:val="22"/>
              </w:rPr>
              <w:t>л</w:t>
            </w:r>
            <w:r>
              <w:rPr>
                <w:color w:val="000000"/>
                <w:sz w:val="22"/>
                <w:szCs w:val="22"/>
              </w:rPr>
              <w:t>щиной не м</w:t>
            </w:r>
            <w:r>
              <w:rPr>
                <w:color w:val="000000"/>
                <w:sz w:val="22"/>
                <w:szCs w:val="22"/>
              </w:rPr>
              <w:t>е</w:t>
            </w:r>
            <w:r>
              <w:rPr>
                <w:color w:val="000000"/>
                <w:sz w:val="22"/>
                <w:szCs w:val="22"/>
              </w:rPr>
              <w:t>нее 4 мм, имеющий бетонное основание.</w:t>
            </w:r>
          </w:p>
        </w:tc>
      </w:tr>
      <w:tr w:rsidR="004C6003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E91D54" w:rsidRDefault="004C600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003" w:rsidRPr="006E3798" w:rsidRDefault="00D57C31" w:rsidP="00093104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760" w:rsidRPr="00BF0760" w:rsidRDefault="00D57C31" w:rsidP="00832E2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Каркас урны обшит брусом толщиной не менее  40 мм</w:t>
            </w:r>
          </w:p>
        </w:tc>
      </w:tr>
      <w:tr w:rsidR="00552F34" w:rsidRPr="00117EAC" w:rsidTr="004C6003">
        <w:trPr>
          <w:trHeight w:val="1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F34" w:rsidRPr="00E91D54" w:rsidRDefault="00552F34" w:rsidP="00093104">
            <w:pPr>
              <w:snapToGrid w:val="0"/>
              <w:jc w:val="center"/>
              <w:rPr>
                <w:b/>
                <w:bCs/>
              </w:rPr>
            </w:pPr>
            <w:bookmarkStart w:id="4" w:name="OLE_LINK80"/>
            <w:bookmarkStart w:id="5" w:name="OLE_LINK81"/>
            <w:bookmarkStart w:id="6" w:name="OLE_LINK232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F34" w:rsidRPr="00E91D54" w:rsidRDefault="00552F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F34" w:rsidRPr="00E91D54" w:rsidRDefault="00552F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2F34" w:rsidRPr="00E91D54" w:rsidRDefault="00552F3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F34" w:rsidRPr="00552F34" w:rsidRDefault="00552F34" w:rsidP="00093104">
            <w:pPr>
              <w:snapToGrid w:val="0"/>
              <w:rPr>
                <w:color w:val="000000"/>
              </w:rPr>
            </w:pPr>
            <w:r w:rsidRPr="00552F34">
              <w:rPr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31" w:rsidRPr="001B7BC5" w:rsidRDefault="00D57C31" w:rsidP="00D57C31">
            <w:pPr>
              <w:snapToGrid w:val="0"/>
              <w:rPr>
                <w:bCs/>
              </w:rPr>
            </w:pPr>
            <w:r w:rsidRPr="001B7BC5">
              <w:rPr>
                <w:bCs/>
              </w:rPr>
              <w:t>деревянные бруски дол</w:t>
            </w:r>
            <w:r w:rsidRPr="001B7BC5">
              <w:rPr>
                <w:bCs/>
              </w:rPr>
              <w:t>ж</w:t>
            </w:r>
            <w:r w:rsidRPr="001B7BC5">
              <w:rPr>
                <w:bCs/>
              </w:rPr>
              <w:t>ны быть выполнены из сосновой древесины, подвер</w:t>
            </w:r>
            <w:r w:rsidRPr="001B7BC5">
              <w:rPr>
                <w:bCs/>
              </w:rPr>
              <w:t>г</w:t>
            </w:r>
            <w:r w:rsidRPr="001B7BC5">
              <w:rPr>
                <w:bCs/>
              </w:rPr>
              <w:t>нуты специальной обработке и сушке до мебельной влажности 7-10%, тщательно отшлифованы  со всех сторон и покр</w:t>
            </w:r>
            <w:r w:rsidRPr="001B7BC5">
              <w:rPr>
                <w:bCs/>
              </w:rPr>
              <w:t>а</w:t>
            </w:r>
            <w:r w:rsidRPr="001B7BC5">
              <w:rPr>
                <w:bCs/>
              </w:rPr>
              <w:t>шены в заводских условиях професси</w:t>
            </w:r>
            <w:r w:rsidRPr="001B7BC5">
              <w:rPr>
                <w:bCs/>
              </w:rPr>
              <w:t>о</w:t>
            </w:r>
            <w:r w:rsidRPr="001B7BC5">
              <w:rPr>
                <w:bCs/>
              </w:rPr>
              <w:t>нальными двух компонентными красками</w:t>
            </w:r>
            <w:proofErr w:type="gramStart"/>
            <w:r w:rsidRPr="001B7BC5">
              <w:rPr>
                <w:bCs/>
              </w:rPr>
              <w:t xml:space="preserve"> ,</w:t>
            </w:r>
            <w:proofErr w:type="gramEnd"/>
          </w:p>
          <w:p w:rsidR="00552F34" w:rsidRPr="00832E26" w:rsidRDefault="00D57C31" w:rsidP="00D57C31">
            <w:pPr>
              <w:rPr>
                <w:color w:val="000000"/>
              </w:rPr>
            </w:pPr>
            <w:r w:rsidRPr="001B7BC5">
              <w:rPr>
                <w:bCs/>
              </w:rPr>
              <w:t xml:space="preserve"> Металл покрашен по</w:t>
            </w:r>
            <w:r>
              <w:rPr>
                <w:bCs/>
              </w:rPr>
              <w:t xml:space="preserve">лимерной </w:t>
            </w:r>
            <w:r w:rsidRPr="001B7BC5">
              <w:rPr>
                <w:bCs/>
              </w:rPr>
              <w:t>порошковой кра</w:t>
            </w:r>
            <w:r w:rsidRPr="001B7BC5">
              <w:rPr>
                <w:bCs/>
              </w:rPr>
              <w:t>с</w:t>
            </w:r>
            <w:r w:rsidRPr="001B7BC5">
              <w:rPr>
                <w:bCs/>
              </w:rPr>
              <w:t>кой.</w:t>
            </w:r>
            <w:r>
              <w:rPr>
                <w:bCs/>
              </w:rPr>
              <w:t xml:space="preserve"> </w:t>
            </w:r>
            <w:r w:rsidRPr="001B7BC5">
              <w:rPr>
                <w:bCs/>
              </w:rPr>
              <w:t>Все метизы оци</w:t>
            </w:r>
            <w:r w:rsidRPr="001B7BC5">
              <w:rPr>
                <w:bCs/>
              </w:rPr>
              <w:t>н</w:t>
            </w:r>
            <w:r w:rsidRPr="001B7BC5">
              <w:rPr>
                <w:bCs/>
              </w:rPr>
              <w:t>кованы</w:t>
            </w:r>
          </w:p>
        </w:tc>
      </w:tr>
      <w:bookmarkEnd w:id="4"/>
      <w:bookmarkEnd w:id="5"/>
      <w:bookmarkEnd w:id="6"/>
      <w:bookmarkEnd w:id="0"/>
      <w:bookmarkEnd w:id="1"/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D22CC6">
      <w:pgSz w:w="16838" w:h="11906" w:orient="landscape"/>
      <w:pgMar w:top="0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D2B" w:rsidRDefault="00437D2B" w:rsidP="00D74A8E">
      <w:r>
        <w:separator/>
      </w:r>
    </w:p>
  </w:endnote>
  <w:endnote w:type="continuationSeparator" w:id="1">
    <w:p w:rsidR="00437D2B" w:rsidRDefault="00437D2B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D2B" w:rsidRDefault="00437D2B" w:rsidP="00D74A8E">
      <w:r>
        <w:separator/>
      </w:r>
    </w:p>
  </w:footnote>
  <w:footnote w:type="continuationSeparator" w:id="1">
    <w:p w:rsidR="00437D2B" w:rsidRDefault="00437D2B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641"/>
    <w:rsid w:val="000B1711"/>
    <w:rsid w:val="000B1DDD"/>
    <w:rsid w:val="000B28A5"/>
    <w:rsid w:val="000B6783"/>
    <w:rsid w:val="000D5829"/>
    <w:rsid w:val="0010412D"/>
    <w:rsid w:val="001068CF"/>
    <w:rsid w:val="00126692"/>
    <w:rsid w:val="0013027A"/>
    <w:rsid w:val="00130ABC"/>
    <w:rsid w:val="00142398"/>
    <w:rsid w:val="001427EC"/>
    <w:rsid w:val="0016012C"/>
    <w:rsid w:val="00172795"/>
    <w:rsid w:val="0018081B"/>
    <w:rsid w:val="00183F5E"/>
    <w:rsid w:val="00191FCF"/>
    <w:rsid w:val="001931E4"/>
    <w:rsid w:val="00196E1D"/>
    <w:rsid w:val="001A0D1C"/>
    <w:rsid w:val="001B2328"/>
    <w:rsid w:val="001B6895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3335C"/>
    <w:rsid w:val="00245FBA"/>
    <w:rsid w:val="00252241"/>
    <w:rsid w:val="00260843"/>
    <w:rsid w:val="0026620D"/>
    <w:rsid w:val="00276AED"/>
    <w:rsid w:val="00276F3A"/>
    <w:rsid w:val="00277529"/>
    <w:rsid w:val="002811ED"/>
    <w:rsid w:val="002A1F5C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37D0"/>
    <w:rsid w:val="0030734C"/>
    <w:rsid w:val="00320866"/>
    <w:rsid w:val="00324085"/>
    <w:rsid w:val="0032520A"/>
    <w:rsid w:val="003255FF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37D2B"/>
    <w:rsid w:val="00440CA5"/>
    <w:rsid w:val="0044679E"/>
    <w:rsid w:val="004472FB"/>
    <w:rsid w:val="004712C1"/>
    <w:rsid w:val="00480C43"/>
    <w:rsid w:val="004814D0"/>
    <w:rsid w:val="004A03CA"/>
    <w:rsid w:val="004A7D2C"/>
    <w:rsid w:val="004B2C66"/>
    <w:rsid w:val="004B466C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2C16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5718B"/>
    <w:rsid w:val="006622AE"/>
    <w:rsid w:val="00674358"/>
    <w:rsid w:val="0067772F"/>
    <w:rsid w:val="00683143"/>
    <w:rsid w:val="00683764"/>
    <w:rsid w:val="006861C9"/>
    <w:rsid w:val="00691C7D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2E26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6C3C"/>
    <w:rsid w:val="009775B5"/>
    <w:rsid w:val="00980626"/>
    <w:rsid w:val="00984E47"/>
    <w:rsid w:val="00997FA2"/>
    <w:rsid w:val="009A5DA6"/>
    <w:rsid w:val="009B2E81"/>
    <w:rsid w:val="009C27D1"/>
    <w:rsid w:val="009E0BFF"/>
    <w:rsid w:val="009E6E1A"/>
    <w:rsid w:val="009F0B1D"/>
    <w:rsid w:val="009F2C45"/>
    <w:rsid w:val="00A13479"/>
    <w:rsid w:val="00A30364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1BFB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76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2CC6"/>
    <w:rsid w:val="00D23589"/>
    <w:rsid w:val="00D24D25"/>
    <w:rsid w:val="00D301FA"/>
    <w:rsid w:val="00D42208"/>
    <w:rsid w:val="00D57C31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B6926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7A453-B18D-42C4-8E07-D81982BA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2</cp:revision>
  <cp:lastPrinted>2011-05-31T12:13:00Z</cp:lastPrinted>
  <dcterms:created xsi:type="dcterms:W3CDTF">2013-04-02T12:21:00Z</dcterms:created>
  <dcterms:modified xsi:type="dcterms:W3CDTF">2013-04-02T12:21:00Z</dcterms:modified>
</cp:coreProperties>
</file>